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92E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spacing w:val="0"/>
          <w:sz w:val="30"/>
          <w:szCs w:val="30"/>
        </w:rPr>
      </w:pPr>
      <w:r>
        <w:rPr>
          <w:rFonts w:hint="eastAsia" w:ascii="微软雅黑" w:hAnsi="微软雅黑" w:eastAsia="微软雅黑" w:cs="微软雅黑"/>
          <w:i w:val="0"/>
          <w:iCs w:val="0"/>
          <w:caps w:val="0"/>
          <w:spacing w:val="0"/>
          <w:kern w:val="0"/>
          <w:sz w:val="30"/>
          <w:szCs w:val="30"/>
          <w:bdr w:val="none" w:color="auto" w:sz="0" w:space="0"/>
          <w:shd w:val="clear" w:fill="FFFFFF"/>
          <w:lang w:val="en-US" w:eastAsia="zh-CN" w:bidi="ar"/>
        </w:rPr>
        <w:t>合力工业车辆（盘锦）有限公司 2026年度热卷开平板供应商遴选（入库招募）招标公告</w:t>
      </w:r>
    </w:p>
    <w:p w14:paraId="23D86B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firstLine="384"/>
      </w:pPr>
      <w:r>
        <w:rPr>
          <w:rFonts w:hint="eastAsia" w:ascii="宋体" w:hAnsi="宋体" w:eastAsia="宋体" w:cs="宋体"/>
          <w:i w:val="0"/>
          <w:iCs w:val="0"/>
          <w:caps w:val="0"/>
          <w:spacing w:val="0"/>
          <w:sz w:val="24"/>
          <w:szCs w:val="24"/>
          <w:bdr w:val="none" w:color="auto" w:sz="0" w:space="0"/>
          <w:shd w:val="clear" w:fill="FFFFFF"/>
        </w:rPr>
        <w:t xml:space="preserve">安徽安天利信工程管理股份有限公司受买方委托，对合力工业车辆（盘锦）有限公司 </w:t>
      </w:r>
      <w:r>
        <w:rPr>
          <w:rFonts w:hint="default" w:ascii="Times New Roman" w:hAnsi="Times New Roman" w:eastAsia="宋体" w:cs="Times New Roman"/>
          <w:i w:val="0"/>
          <w:iCs w:val="0"/>
          <w:caps w:val="0"/>
          <w:spacing w:val="0"/>
          <w:sz w:val="24"/>
          <w:szCs w:val="24"/>
          <w:bdr w:val="none" w:color="auto" w:sz="0" w:space="0"/>
          <w:shd w:val="clear" w:fill="FFFFFF"/>
        </w:rPr>
        <w:t>2026</w:t>
      </w:r>
      <w:r>
        <w:rPr>
          <w:rFonts w:hint="eastAsia" w:ascii="宋体" w:hAnsi="宋体" w:eastAsia="宋体" w:cs="宋体"/>
          <w:i w:val="0"/>
          <w:iCs w:val="0"/>
          <w:caps w:val="0"/>
          <w:spacing w:val="0"/>
          <w:sz w:val="24"/>
          <w:szCs w:val="24"/>
          <w:bdr w:val="none" w:color="auto" w:sz="0" w:space="0"/>
          <w:shd w:val="clear" w:fill="FFFFFF"/>
        </w:rPr>
        <w:t>年度热卷开平板供应商遴选（入库招募）进行国内公开竞争性招标。欢迎具备条件的投标人参加投标。</w:t>
      </w:r>
    </w:p>
    <w:p w14:paraId="344234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一、招标情况</w:t>
      </w:r>
    </w:p>
    <w:p w14:paraId="1E4004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宋体"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 xml:space="preserve">、项目名称：合力工业车辆（盘锦）有限公司 </w:t>
      </w:r>
      <w:r>
        <w:rPr>
          <w:rFonts w:hint="default" w:ascii="Times New Roman" w:hAnsi="Times New Roman" w:eastAsia="宋体" w:cs="Times New Roman"/>
          <w:i w:val="0"/>
          <w:iCs w:val="0"/>
          <w:caps w:val="0"/>
          <w:spacing w:val="0"/>
          <w:sz w:val="24"/>
          <w:szCs w:val="24"/>
          <w:bdr w:val="none" w:color="auto" w:sz="0" w:space="0"/>
          <w:shd w:val="clear" w:fill="FFFFFF"/>
        </w:rPr>
        <w:t>2026</w:t>
      </w:r>
      <w:r>
        <w:rPr>
          <w:rFonts w:hint="eastAsia" w:ascii="宋体" w:hAnsi="宋体" w:eastAsia="宋体" w:cs="宋体"/>
          <w:i w:val="0"/>
          <w:iCs w:val="0"/>
          <w:caps w:val="0"/>
          <w:spacing w:val="0"/>
          <w:sz w:val="24"/>
          <w:szCs w:val="24"/>
          <w:bdr w:val="none" w:color="auto" w:sz="0" w:space="0"/>
          <w:shd w:val="clear" w:fill="FFFFFF"/>
        </w:rPr>
        <w:t>年度热卷开平板供应商遴选（入库招募）</w:t>
      </w:r>
    </w:p>
    <w:p w14:paraId="492A23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宋体" w:cs="Times New Roman"/>
          <w:i w:val="0"/>
          <w:iCs w:val="0"/>
          <w:caps w:val="0"/>
          <w:spacing w:val="0"/>
          <w:sz w:val="24"/>
          <w:szCs w:val="24"/>
          <w:bdr w:val="none" w:color="auto" w:sz="0" w:space="0"/>
          <w:shd w:val="clear" w:fill="FFFFFF"/>
        </w:rPr>
        <w:t>2</w:t>
      </w:r>
      <w:r>
        <w:rPr>
          <w:rFonts w:hint="eastAsia" w:ascii="宋体" w:hAnsi="宋体" w:eastAsia="宋体" w:cs="宋体"/>
          <w:i w:val="0"/>
          <w:iCs w:val="0"/>
          <w:caps w:val="0"/>
          <w:spacing w:val="0"/>
          <w:sz w:val="24"/>
          <w:szCs w:val="24"/>
          <w:bdr w:val="none" w:color="auto" w:sz="0" w:space="0"/>
          <w:shd w:val="clear" w:fill="FFFFFF"/>
        </w:rPr>
        <w:t>、项目编号：</w:t>
      </w:r>
      <w:r>
        <w:rPr>
          <w:rFonts w:hint="default" w:ascii="Times New Roman" w:hAnsi="Times New Roman" w:eastAsia="宋体" w:cs="Times New Roman"/>
          <w:i w:val="0"/>
          <w:iCs w:val="0"/>
          <w:caps w:val="0"/>
          <w:spacing w:val="0"/>
          <w:sz w:val="24"/>
          <w:szCs w:val="24"/>
          <w:bdr w:val="none" w:color="auto" w:sz="0" w:space="0"/>
          <w:shd w:val="clear" w:fill="FFFFFF"/>
        </w:rPr>
        <w:t>26AT47046708060</w:t>
      </w:r>
    </w:p>
    <w:p w14:paraId="248717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宋体" w:cs="Times New Roman"/>
          <w:i w:val="0"/>
          <w:iCs w:val="0"/>
          <w:caps w:val="0"/>
          <w:spacing w:val="0"/>
          <w:sz w:val="24"/>
          <w:szCs w:val="24"/>
          <w:bdr w:val="none" w:color="auto" w:sz="0" w:space="0"/>
          <w:shd w:val="clear" w:fill="FFFFFF"/>
        </w:rPr>
        <w:t>3</w:t>
      </w:r>
      <w:r>
        <w:rPr>
          <w:rFonts w:hint="eastAsia" w:ascii="宋体" w:hAnsi="宋体" w:eastAsia="宋体" w:cs="宋体"/>
          <w:i w:val="0"/>
          <w:iCs w:val="0"/>
          <w:caps w:val="0"/>
          <w:spacing w:val="0"/>
          <w:sz w:val="24"/>
          <w:szCs w:val="24"/>
          <w:bdr w:val="none" w:color="auto" w:sz="0" w:space="0"/>
          <w:shd w:val="clear" w:fill="FFFFFF"/>
        </w:rPr>
        <w:t>、招标人：合力工业车辆（盘锦）有限公司</w:t>
      </w:r>
    </w:p>
    <w:p w14:paraId="0A3D30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宋体" w:cs="Times New Roman"/>
          <w:i w:val="0"/>
          <w:iCs w:val="0"/>
          <w:caps w:val="0"/>
          <w:spacing w:val="0"/>
          <w:sz w:val="24"/>
          <w:szCs w:val="24"/>
          <w:bdr w:val="none" w:color="auto" w:sz="0" w:space="0"/>
          <w:shd w:val="clear" w:fill="FFFFFF"/>
        </w:rPr>
        <w:t>4</w:t>
      </w:r>
      <w:r>
        <w:rPr>
          <w:rFonts w:hint="eastAsia" w:ascii="宋体" w:hAnsi="宋体" w:eastAsia="宋体" w:cs="宋体"/>
          <w:i w:val="0"/>
          <w:iCs w:val="0"/>
          <w:caps w:val="0"/>
          <w:spacing w:val="0"/>
          <w:sz w:val="24"/>
          <w:szCs w:val="24"/>
          <w:bdr w:val="none" w:color="auto" w:sz="0" w:space="0"/>
          <w:shd w:val="clear" w:fill="FFFFFF"/>
        </w:rPr>
        <w:t>、资金来源：已落实</w:t>
      </w:r>
    </w:p>
    <w:p w14:paraId="1A529A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二、项目概况</w:t>
      </w:r>
    </w:p>
    <w:p w14:paraId="19DB86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微软雅黑"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 xml:space="preserve">、招标范围：合力工业车辆（盘锦）有限公司 </w:t>
      </w:r>
      <w:r>
        <w:rPr>
          <w:rFonts w:hint="default" w:ascii="Times New Roman" w:hAnsi="Times New Roman" w:eastAsia="宋体" w:cs="Times New Roman"/>
          <w:i w:val="0"/>
          <w:iCs w:val="0"/>
          <w:caps w:val="0"/>
          <w:spacing w:val="0"/>
          <w:sz w:val="24"/>
          <w:szCs w:val="24"/>
          <w:bdr w:val="none" w:color="auto" w:sz="0" w:space="0"/>
          <w:shd w:val="clear" w:fill="FFFFFF"/>
        </w:rPr>
        <w:t>2026</w:t>
      </w:r>
      <w:r>
        <w:rPr>
          <w:rFonts w:hint="eastAsia" w:ascii="宋体" w:hAnsi="宋体" w:eastAsia="宋体" w:cs="宋体"/>
          <w:i w:val="0"/>
          <w:iCs w:val="0"/>
          <w:caps w:val="0"/>
          <w:spacing w:val="0"/>
          <w:sz w:val="24"/>
          <w:szCs w:val="24"/>
          <w:bdr w:val="none" w:color="auto" w:sz="0" w:space="0"/>
          <w:shd w:val="clear" w:fill="FFFFFF"/>
        </w:rPr>
        <w:t xml:space="preserve">年度热卷开平板供应商遴选（入库招募），包括招标货物的供货、运输、装卸等。拟通过公开招标方式，确定 </w:t>
      </w:r>
      <w:r>
        <w:rPr>
          <w:rFonts w:hint="default" w:ascii="Times New Roman" w:hAnsi="Times New Roman" w:eastAsia="宋体" w:cs="Times New Roman"/>
          <w:i w:val="0"/>
          <w:iCs w:val="0"/>
          <w:caps w:val="0"/>
          <w:spacing w:val="0"/>
          <w:sz w:val="24"/>
          <w:szCs w:val="24"/>
          <w:bdr w:val="none" w:color="auto" w:sz="0" w:space="0"/>
          <w:shd w:val="clear" w:fill="FFFFFF"/>
        </w:rPr>
        <w:t xml:space="preserve">3-4 </w:t>
      </w:r>
      <w:r>
        <w:rPr>
          <w:rFonts w:hint="eastAsia" w:ascii="宋体" w:hAnsi="宋体" w:eastAsia="宋体" w:cs="宋体"/>
          <w:i w:val="0"/>
          <w:iCs w:val="0"/>
          <w:caps w:val="0"/>
          <w:spacing w:val="0"/>
          <w:sz w:val="24"/>
          <w:szCs w:val="24"/>
          <w:bdr w:val="none" w:color="auto" w:sz="0" w:space="0"/>
          <w:shd w:val="clear" w:fill="FFFFFF"/>
        </w:rPr>
        <w:t>名热卷开平板供应商。服务周期：三年（合同一年一签），具体内容详见招标文件。</w:t>
      </w:r>
    </w:p>
    <w:p w14:paraId="3BF6FC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三、投标人资格要求：</w:t>
      </w:r>
    </w:p>
    <w:p w14:paraId="6E23DC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hint="default" w:ascii="Times New Roman" w:hAnsi="Times New Roman" w:eastAsia="宋体"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、投标人须具有独立法人资格，具有有效的营业执照。</w:t>
      </w:r>
    </w:p>
    <w:p w14:paraId="45BFC3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hint="default" w:ascii="Times New Roman" w:hAnsi="Times New Roman" w:eastAsia="宋体" w:cs="Times New Roman"/>
          <w:i w:val="0"/>
          <w:iCs w:val="0"/>
          <w:caps w:val="0"/>
          <w:spacing w:val="0"/>
          <w:sz w:val="24"/>
          <w:szCs w:val="24"/>
          <w:bdr w:val="none" w:color="auto" w:sz="0" w:space="0"/>
          <w:shd w:val="clear" w:fill="FFFFFF"/>
        </w:rPr>
        <w:t>2</w:t>
      </w:r>
      <w:r>
        <w:rPr>
          <w:rFonts w:hint="eastAsia" w:ascii="宋体" w:hAnsi="宋体" w:eastAsia="宋体" w:cs="宋体"/>
          <w:i w:val="0"/>
          <w:iCs w:val="0"/>
          <w:caps w:val="0"/>
          <w:spacing w:val="0"/>
          <w:sz w:val="24"/>
          <w:szCs w:val="24"/>
          <w:bdr w:val="none" w:color="auto" w:sz="0" w:space="0"/>
          <w:shd w:val="clear" w:fill="FFFFFF"/>
        </w:rPr>
        <w:t>、投标人可以是生产商，也可以是非生产商（代理商或经销商）。</w:t>
      </w:r>
    </w:p>
    <w:p w14:paraId="73DB42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hint="default" w:ascii="Times New Roman" w:hAnsi="Times New Roman" w:eastAsia="宋体" w:cs="Times New Roman"/>
          <w:i w:val="0"/>
          <w:iCs w:val="0"/>
          <w:caps w:val="0"/>
          <w:spacing w:val="0"/>
          <w:sz w:val="24"/>
          <w:szCs w:val="24"/>
          <w:bdr w:val="none" w:color="auto" w:sz="0" w:space="0"/>
          <w:shd w:val="clear" w:fill="FFFFFF"/>
        </w:rPr>
        <w:t>3</w:t>
      </w:r>
      <w:r>
        <w:rPr>
          <w:rFonts w:hint="eastAsia" w:ascii="宋体" w:hAnsi="宋体" w:eastAsia="宋体" w:cs="宋体"/>
          <w:i w:val="0"/>
          <w:iCs w:val="0"/>
          <w:caps w:val="0"/>
          <w:spacing w:val="0"/>
          <w:sz w:val="24"/>
          <w:szCs w:val="24"/>
          <w:bdr w:val="none" w:color="auto" w:sz="0" w:space="0"/>
          <w:shd w:val="clear" w:fill="FFFFFF"/>
        </w:rPr>
        <w:t>、投标人</w:t>
      </w:r>
      <w:r>
        <w:rPr>
          <w:rFonts w:hint="default" w:ascii="Times New Roman" w:hAnsi="Times New Roman" w:eastAsia="宋体" w:cs="Times New Roman"/>
          <w:i w:val="0"/>
          <w:iCs w:val="0"/>
          <w:caps w:val="0"/>
          <w:spacing w:val="0"/>
          <w:sz w:val="24"/>
          <w:szCs w:val="24"/>
          <w:bdr w:val="none" w:color="auto" w:sz="0" w:space="0"/>
          <w:shd w:val="clear" w:fill="FFFFFF"/>
        </w:rPr>
        <w:t>2023</w:t>
      </w:r>
      <w:r>
        <w:rPr>
          <w:rFonts w:hint="eastAsia" w:ascii="宋体" w:hAnsi="宋体" w:eastAsia="宋体" w:cs="宋体"/>
          <w:i w:val="0"/>
          <w:iCs w:val="0"/>
          <w:caps w:val="0"/>
          <w:spacing w:val="0"/>
          <w:sz w:val="24"/>
          <w:szCs w:val="24"/>
          <w:bdr w:val="none" w:color="auto" w:sz="0" w:space="0"/>
          <w:shd w:val="clear" w:fill="FFFFFF"/>
        </w:rPr>
        <w:t>年</w:t>
      </w:r>
      <w:r>
        <w:rPr>
          <w:rFonts w:hint="default" w:ascii="Times New Roman" w:hAnsi="Times New Roman" w:eastAsia="宋体"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月</w:t>
      </w:r>
      <w:r>
        <w:rPr>
          <w:rFonts w:hint="default" w:ascii="Times New Roman" w:hAnsi="Times New Roman" w:eastAsia="宋体"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日以来（以合同签订时间为准），须具有至少一个单项合同金额不少于</w:t>
      </w:r>
      <w:r>
        <w:rPr>
          <w:rFonts w:hint="default" w:ascii="Times New Roman" w:hAnsi="Times New Roman" w:eastAsia="宋体" w:cs="Times New Roman"/>
          <w:i w:val="0"/>
          <w:iCs w:val="0"/>
          <w:caps w:val="0"/>
          <w:spacing w:val="0"/>
          <w:sz w:val="24"/>
          <w:szCs w:val="24"/>
          <w:bdr w:val="none" w:color="auto" w:sz="0" w:space="0"/>
          <w:shd w:val="clear" w:fill="FFFFFF"/>
        </w:rPr>
        <w:t>50</w:t>
      </w:r>
      <w:r>
        <w:rPr>
          <w:rFonts w:hint="eastAsia" w:ascii="宋体" w:hAnsi="宋体" w:eastAsia="宋体" w:cs="宋体"/>
          <w:i w:val="0"/>
          <w:iCs w:val="0"/>
          <w:caps w:val="0"/>
          <w:spacing w:val="0"/>
          <w:sz w:val="24"/>
          <w:szCs w:val="24"/>
          <w:bdr w:val="none" w:color="auto" w:sz="0" w:space="0"/>
          <w:shd w:val="clear" w:fill="FFFFFF"/>
        </w:rPr>
        <w:t>万元的热卷开平板销售业绩。</w:t>
      </w:r>
    </w:p>
    <w:p w14:paraId="23CAE1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hint="default" w:ascii="Times New Roman" w:hAnsi="Times New Roman" w:eastAsia="宋体" w:cs="Times New Roman"/>
          <w:i w:val="0"/>
          <w:iCs w:val="0"/>
          <w:caps w:val="0"/>
          <w:spacing w:val="0"/>
          <w:sz w:val="24"/>
          <w:szCs w:val="24"/>
          <w:bdr w:val="none" w:color="auto" w:sz="0" w:space="0"/>
          <w:shd w:val="clear" w:fill="FFFFFF"/>
        </w:rPr>
        <w:t>4</w:t>
      </w:r>
      <w:r>
        <w:rPr>
          <w:rFonts w:hint="eastAsia" w:ascii="宋体" w:hAnsi="宋体" w:eastAsia="宋体" w:cs="宋体"/>
          <w:i w:val="0"/>
          <w:iCs w:val="0"/>
          <w:caps w:val="0"/>
          <w:spacing w:val="0"/>
          <w:sz w:val="24"/>
          <w:szCs w:val="24"/>
          <w:bdr w:val="none" w:color="auto" w:sz="0" w:space="0"/>
          <w:shd w:val="clear" w:fill="FFFFFF"/>
        </w:rPr>
        <w:t>、单位负责人为同一人或者存在控股、管理关系的不同单位，不得参加同一包次或者未划分包次的同一招标项目。</w:t>
      </w:r>
    </w:p>
    <w:p w14:paraId="657111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hint="default" w:ascii="Times New Roman" w:hAnsi="Times New Roman" w:eastAsia="宋体" w:cs="Times New Roman"/>
          <w:i w:val="0"/>
          <w:iCs w:val="0"/>
          <w:caps w:val="0"/>
          <w:spacing w:val="0"/>
          <w:sz w:val="24"/>
          <w:szCs w:val="24"/>
          <w:bdr w:val="none" w:color="auto" w:sz="0" w:space="0"/>
          <w:shd w:val="clear" w:fill="FFFFFF"/>
        </w:rPr>
        <w:t>5</w:t>
      </w:r>
      <w:r>
        <w:rPr>
          <w:rFonts w:hint="eastAsia" w:ascii="宋体" w:hAnsi="宋体" w:eastAsia="宋体" w:cs="宋体"/>
          <w:i w:val="0"/>
          <w:iCs w:val="0"/>
          <w:caps w:val="0"/>
          <w:spacing w:val="0"/>
          <w:sz w:val="24"/>
          <w:szCs w:val="24"/>
          <w:bdr w:val="none" w:color="auto" w:sz="0" w:space="0"/>
          <w:shd w:val="clear" w:fill="FFFFFF"/>
        </w:rPr>
        <w:t>、本项目不接受联合体投标。</w:t>
      </w:r>
    </w:p>
    <w:p w14:paraId="36FC93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四、招标文件的获取：</w:t>
      </w:r>
    </w:p>
    <w:p w14:paraId="36A034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微软雅黑"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、招标文件的获取时间：</w:t>
      </w:r>
      <w:r>
        <w:rPr>
          <w:rFonts w:hint="default" w:ascii="Times New Roman" w:hAnsi="Times New Roman" w:eastAsia="微软雅黑" w:cs="Times New Roman"/>
          <w:i w:val="0"/>
          <w:iCs w:val="0"/>
          <w:caps w:val="0"/>
          <w:spacing w:val="0"/>
          <w:sz w:val="24"/>
          <w:szCs w:val="24"/>
          <w:bdr w:val="none" w:color="auto" w:sz="0" w:space="0"/>
          <w:shd w:val="clear" w:fill="FFFFFF"/>
        </w:rPr>
        <w:t>202</w:t>
      </w:r>
      <w:r>
        <w:rPr>
          <w:rFonts w:hint="default" w:ascii="Times New Roman" w:hAnsi="Times New Roman" w:eastAsia="宋体" w:cs="Times New Roman"/>
          <w:i w:val="0"/>
          <w:iCs w:val="0"/>
          <w:caps w:val="0"/>
          <w:spacing w:val="0"/>
          <w:sz w:val="24"/>
          <w:szCs w:val="24"/>
          <w:bdr w:val="none" w:color="auto" w:sz="0" w:space="0"/>
          <w:shd w:val="clear" w:fill="FFFFFF"/>
        </w:rPr>
        <w:t>6</w:t>
      </w:r>
      <w:r>
        <w:rPr>
          <w:rFonts w:hint="eastAsia" w:ascii="宋体" w:hAnsi="宋体" w:eastAsia="宋体" w:cs="宋体"/>
          <w:i w:val="0"/>
          <w:iCs w:val="0"/>
          <w:caps w:val="0"/>
          <w:spacing w:val="0"/>
          <w:sz w:val="24"/>
          <w:szCs w:val="24"/>
          <w:bdr w:val="none" w:color="auto" w:sz="0" w:space="0"/>
          <w:shd w:val="clear" w:fill="FFFFFF"/>
        </w:rPr>
        <w:t>年</w:t>
      </w:r>
      <w:r>
        <w:rPr>
          <w:rFonts w:hint="default" w:ascii="Times New Roman" w:hAnsi="Times New Roman" w:eastAsia="宋体" w:cs="Times New Roman"/>
          <w:i w:val="0"/>
          <w:iCs w:val="0"/>
          <w:caps w:val="0"/>
          <w:spacing w:val="0"/>
          <w:sz w:val="24"/>
          <w:szCs w:val="24"/>
          <w:bdr w:val="none" w:color="auto" w:sz="0" w:space="0"/>
          <w:shd w:val="clear" w:fill="FFFFFF"/>
        </w:rPr>
        <w:t>10</w:t>
      </w:r>
      <w:r>
        <w:rPr>
          <w:rFonts w:hint="eastAsia" w:ascii="宋体" w:hAnsi="宋体" w:eastAsia="宋体" w:cs="宋体"/>
          <w:i w:val="0"/>
          <w:iCs w:val="0"/>
          <w:caps w:val="0"/>
          <w:spacing w:val="0"/>
          <w:sz w:val="24"/>
          <w:szCs w:val="24"/>
          <w:bdr w:val="none" w:color="auto" w:sz="0" w:space="0"/>
          <w:shd w:val="clear" w:fill="FFFFFF"/>
        </w:rPr>
        <w:t>月</w:t>
      </w:r>
      <w:r>
        <w:rPr>
          <w:rFonts w:hint="default" w:ascii="Times New Roman" w:hAnsi="Times New Roman" w:eastAsia="宋体" w:cs="Times New Roman"/>
          <w:i w:val="0"/>
          <w:iCs w:val="0"/>
          <w:caps w:val="0"/>
          <w:spacing w:val="0"/>
          <w:sz w:val="24"/>
          <w:szCs w:val="24"/>
          <w:bdr w:val="none" w:color="auto" w:sz="0" w:space="0"/>
          <w:shd w:val="clear" w:fill="FFFFFF"/>
        </w:rPr>
        <w:t>22</w:t>
      </w:r>
      <w:r>
        <w:rPr>
          <w:rFonts w:hint="eastAsia" w:ascii="宋体" w:hAnsi="宋体" w:eastAsia="宋体" w:cs="宋体"/>
          <w:i w:val="0"/>
          <w:iCs w:val="0"/>
          <w:caps w:val="0"/>
          <w:spacing w:val="0"/>
          <w:sz w:val="24"/>
          <w:szCs w:val="24"/>
          <w:bdr w:val="none" w:color="auto" w:sz="0" w:space="0"/>
          <w:shd w:val="clear" w:fill="FFFFFF"/>
        </w:rPr>
        <w:t>日起至</w:t>
      </w:r>
      <w:r>
        <w:rPr>
          <w:rFonts w:hint="default" w:ascii="Times New Roman" w:hAnsi="Times New Roman" w:eastAsia="微软雅黑" w:cs="Times New Roman"/>
          <w:i w:val="0"/>
          <w:iCs w:val="0"/>
          <w:caps w:val="0"/>
          <w:spacing w:val="0"/>
          <w:sz w:val="24"/>
          <w:szCs w:val="24"/>
          <w:bdr w:val="none" w:color="auto" w:sz="0" w:space="0"/>
          <w:shd w:val="clear" w:fill="FFFFFF"/>
        </w:rPr>
        <w:t>202</w:t>
      </w:r>
      <w:r>
        <w:rPr>
          <w:rFonts w:hint="default" w:ascii="Times New Roman" w:hAnsi="Times New Roman" w:eastAsia="宋体" w:cs="Times New Roman"/>
          <w:i w:val="0"/>
          <w:iCs w:val="0"/>
          <w:caps w:val="0"/>
          <w:spacing w:val="0"/>
          <w:sz w:val="24"/>
          <w:szCs w:val="24"/>
          <w:bdr w:val="none" w:color="auto" w:sz="0" w:space="0"/>
          <w:shd w:val="clear" w:fill="FFFFFF"/>
        </w:rPr>
        <w:t>6</w:t>
      </w:r>
      <w:r>
        <w:rPr>
          <w:rFonts w:hint="eastAsia" w:ascii="宋体" w:hAnsi="宋体" w:eastAsia="宋体" w:cs="宋体"/>
          <w:i w:val="0"/>
          <w:iCs w:val="0"/>
          <w:caps w:val="0"/>
          <w:spacing w:val="0"/>
          <w:sz w:val="24"/>
          <w:szCs w:val="24"/>
          <w:bdr w:val="none" w:color="auto" w:sz="0" w:space="0"/>
          <w:shd w:val="clear" w:fill="FFFFFF"/>
        </w:rPr>
        <w:t>年</w:t>
      </w:r>
      <w:r>
        <w:rPr>
          <w:rFonts w:hint="default" w:ascii="Times New Roman" w:hAnsi="Times New Roman" w:eastAsia="宋体" w:cs="Times New Roman"/>
          <w:i w:val="0"/>
          <w:iCs w:val="0"/>
          <w:caps w:val="0"/>
          <w:spacing w:val="0"/>
          <w:sz w:val="24"/>
          <w:szCs w:val="24"/>
          <w:bdr w:val="none" w:color="auto" w:sz="0" w:space="0"/>
          <w:shd w:val="clear" w:fill="FFFFFF"/>
        </w:rPr>
        <w:t>10</w:t>
      </w:r>
      <w:r>
        <w:rPr>
          <w:rFonts w:hint="eastAsia" w:ascii="宋体" w:hAnsi="宋体" w:eastAsia="宋体" w:cs="宋体"/>
          <w:i w:val="0"/>
          <w:iCs w:val="0"/>
          <w:caps w:val="0"/>
          <w:spacing w:val="0"/>
          <w:sz w:val="24"/>
          <w:szCs w:val="24"/>
          <w:bdr w:val="none" w:color="auto" w:sz="0" w:space="0"/>
          <w:shd w:val="clear" w:fill="FFFFFF"/>
        </w:rPr>
        <w:t>月</w:t>
      </w:r>
      <w:r>
        <w:rPr>
          <w:rFonts w:hint="default" w:ascii="Times New Roman" w:hAnsi="Times New Roman" w:eastAsia="宋体" w:cs="Times New Roman"/>
          <w:i w:val="0"/>
          <w:iCs w:val="0"/>
          <w:caps w:val="0"/>
          <w:spacing w:val="0"/>
          <w:sz w:val="24"/>
          <w:szCs w:val="24"/>
          <w:bdr w:val="none" w:color="auto" w:sz="0" w:space="0"/>
          <w:shd w:val="clear" w:fill="FFFFFF"/>
        </w:rPr>
        <w:t>29</w:t>
      </w:r>
      <w:r>
        <w:rPr>
          <w:rFonts w:hint="eastAsia" w:ascii="宋体" w:hAnsi="宋体" w:eastAsia="宋体" w:cs="宋体"/>
          <w:i w:val="0"/>
          <w:iCs w:val="0"/>
          <w:caps w:val="0"/>
          <w:spacing w:val="0"/>
          <w:sz w:val="24"/>
          <w:szCs w:val="24"/>
          <w:bdr w:val="none" w:color="auto" w:sz="0" w:space="0"/>
          <w:shd w:val="clear" w:fill="FFFFFF"/>
        </w:rPr>
        <w:t>日</w:t>
      </w:r>
      <w:r>
        <w:rPr>
          <w:rFonts w:hint="default" w:ascii="Times New Roman" w:hAnsi="Times New Roman" w:eastAsia="微软雅黑" w:cs="Times New Roman"/>
          <w:i w:val="0"/>
          <w:iCs w:val="0"/>
          <w:caps w:val="0"/>
          <w:spacing w:val="0"/>
          <w:sz w:val="24"/>
          <w:szCs w:val="24"/>
          <w:bdr w:val="none" w:color="auto" w:sz="0" w:space="0"/>
          <w:shd w:val="clear" w:fill="FFFFFF"/>
        </w:rPr>
        <w:t>17</w:t>
      </w:r>
      <w:r>
        <w:rPr>
          <w:rFonts w:hint="eastAsia" w:ascii="宋体" w:hAnsi="宋体" w:eastAsia="宋体" w:cs="宋体"/>
          <w:i w:val="0"/>
          <w:iCs w:val="0"/>
          <w:caps w:val="0"/>
          <w:spacing w:val="0"/>
          <w:sz w:val="24"/>
          <w:szCs w:val="24"/>
          <w:bdr w:val="none" w:color="auto" w:sz="0" w:space="0"/>
          <w:shd w:val="clear" w:fill="FFFFFF"/>
        </w:rPr>
        <w:t>：</w:t>
      </w:r>
      <w:r>
        <w:rPr>
          <w:rFonts w:hint="default" w:ascii="Times New Roman" w:hAnsi="Times New Roman" w:eastAsia="微软雅黑" w:cs="Times New Roman"/>
          <w:i w:val="0"/>
          <w:iCs w:val="0"/>
          <w:caps w:val="0"/>
          <w:spacing w:val="0"/>
          <w:sz w:val="24"/>
          <w:szCs w:val="24"/>
          <w:bdr w:val="none" w:color="auto" w:sz="0" w:space="0"/>
          <w:shd w:val="clear" w:fill="FFFFFF"/>
        </w:rPr>
        <w:t>00</w:t>
      </w:r>
      <w:r>
        <w:rPr>
          <w:rFonts w:hint="eastAsia" w:ascii="宋体" w:hAnsi="宋体" w:eastAsia="宋体" w:cs="宋体"/>
          <w:i w:val="0"/>
          <w:iCs w:val="0"/>
          <w:caps w:val="0"/>
          <w:spacing w:val="0"/>
          <w:sz w:val="24"/>
          <w:szCs w:val="24"/>
          <w:bdr w:val="none" w:color="auto" w:sz="0" w:space="0"/>
          <w:shd w:val="clear" w:fill="FFFFFF"/>
        </w:rPr>
        <w:t>（北京时间）；</w:t>
      </w:r>
    </w:p>
    <w:p w14:paraId="2DE67F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微软雅黑" w:cs="Times New Roman"/>
          <w:i w:val="0"/>
          <w:iCs w:val="0"/>
          <w:caps w:val="0"/>
          <w:spacing w:val="0"/>
          <w:sz w:val="24"/>
          <w:szCs w:val="24"/>
          <w:bdr w:val="none" w:color="auto" w:sz="0" w:space="0"/>
          <w:shd w:val="clear" w:fill="FFFFFF"/>
        </w:rPr>
        <w:t>2</w:t>
      </w:r>
      <w:r>
        <w:rPr>
          <w:rFonts w:hint="eastAsia" w:ascii="宋体" w:hAnsi="宋体" w:eastAsia="宋体" w:cs="宋体"/>
          <w:i w:val="0"/>
          <w:iCs w:val="0"/>
          <w:caps w:val="0"/>
          <w:spacing w:val="0"/>
          <w:sz w:val="24"/>
          <w:szCs w:val="24"/>
          <w:bdr w:val="none" w:color="auto" w:sz="0" w:space="0"/>
          <w:shd w:val="clear" w:fill="FFFFFF"/>
        </w:rPr>
        <w:t>、获取方式：</w:t>
      </w:r>
    </w:p>
    <w:p w14:paraId="33A6BD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36" w:firstLine="384"/>
      </w:pPr>
      <w:r>
        <w:rPr>
          <w:rStyle w:val="5"/>
          <w:rFonts w:hint="eastAsia" w:ascii="宋体" w:hAnsi="宋体" w:eastAsia="宋体" w:cs="宋体"/>
          <w:b/>
          <w:bCs/>
          <w:i w:val="0"/>
          <w:iCs w:val="0"/>
          <w:caps w:val="0"/>
          <w:spacing w:val="0"/>
          <w:sz w:val="24"/>
          <w:szCs w:val="24"/>
          <w:bdr w:val="none" w:color="auto" w:sz="0" w:space="0"/>
          <w:shd w:val="clear" w:fill="FFFFFF"/>
        </w:rPr>
        <w:t>投标人应登陆安天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采电子交易系统（</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https://www.xinecai.com/</w:t>
      </w:r>
      <w:r>
        <w:rPr>
          <w:rStyle w:val="5"/>
          <w:rFonts w:hint="eastAsia" w:ascii="宋体" w:hAnsi="宋体" w:eastAsia="宋体" w:cs="宋体"/>
          <w:b/>
          <w:bCs/>
          <w:i w:val="0"/>
          <w:iCs w:val="0"/>
          <w:caps w:val="0"/>
          <w:spacing w:val="0"/>
          <w:sz w:val="24"/>
          <w:szCs w:val="24"/>
          <w:bdr w:val="none" w:color="auto" w:sz="0" w:space="0"/>
          <w:shd w:val="clear" w:fill="FFFFFF"/>
        </w:rPr>
        <w:t>）进行企业免费注册并完善企业信息后审核通过（注册主体须选择采购供应商，须上传加盖公章的营业执照复印件及开户许可证复印件）。审核通过后，投标人应在招标文件获取截止时间前在网上缴费下载招标文件，费用</w:t>
      </w:r>
      <w:r>
        <w:rPr>
          <w:rStyle w:val="5"/>
          <w:rFonts w:hint="default" w:ascii="Times New Roman" w:hAnsi="Times New Roman" w:eastAsia="宋体" w:cs="Times New Roman"/>
          <w:b/>
          <w:bCs/>
          <w:i w:val="0"/>
          <w:iCs w:val="0"/>
          <w:caps w:val="0"/>
          <w:spacing w:val="0"/>
          <w:sz w:val="24"/>
          <w:szCs w:val="24"/>
          <w:bdr w:val="none" w:color="auto" w:sz="0" w:space="0"/>
          <w:shd w:val="clear" w:fill="FFFFFF"/>
        </w:rPr>
        <w:t>400</w:t>
      </w:r>
      <w:r>
        <w:rPr>
          <w:rStyle w:val="5"/>
          <w:rFonts w:hint="eastAsia" w:ascii="宋体" w:hAnsi="宋体" w:eastAsia="宋体" w:cs="宋体"/>
          <w:b/>
          <w:bCs/>
          <w:i w:val="0"/>
          <w:iCs w:val="0"/>
          <w:caps w:val="0"/>
          <w:spacing w:val="0"/>
          <w:sz w:val="24"/>
          <w:szCs w:val="24"/>
          <w:bdr w:val="none" w:color="auto" w:sz="0" w:space="0"/>
          <w:shd w:val="clear" w:fill="FFFFFF"/>
        </w:rPr>
        <w:t>元，招标文件售后不退。线上获取如出现问题，请投标人及时联系招标代理机构。因未及时办理注册审核手续影响投标的，责任自负。</w:t>
      </w:r>
    </w:p>
    <w:p w14:paraId="1C7571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12" w:lineRule="atLeast"/>
        <w:ind w:left="0" w:right="0" w:firstLine="384"/>
      </w:pP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1</w:t>
      </w:r>
      <w:r>
        <w:rPr>
          <w:rStyle w:val="5"/>
          <w:rFonts w:hint="eastAsia" w:ascii="宋体" w:hAnsi="宋体" w:eastAsia="宋体" w:cs="宋体"/>
          <w:b/>
          <w:bCs/>
          <w:i w:val="0"/>
          <w:iCs w:val="0"/>
          <w:caps w:val="0"/>
          <w:spacing w:val="0"/>
          <w:sz w:val="24"/>
          <w:szCs w:val="24"/>
          <w:bdr w:val="none" w:color="auto" w:sz="0" w:space="0"/>
          <w:shd w:val="clear" w:fill="FFFFFF"/>
        </w:rPr>
        <w:t>）招标文件获取方式：</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 </w:t>
      </w:r>
    </w:p>
    <w:p w14:paraId="3F4631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36" w:firstLine="384"/>
      </w:pPr>
      <w:r>
        <w:rPr>
          <w:rStyle w:val="5"/>
          <w:rFonts w:hint="eastAsia" w:ascii="宋体" w:hAnsi="宋体" w:eastAsia="宋体" w:cs="宋体"/>
          <w:b/>
          <w:bCs/>
          <w:i w:val="0"/>
          <w:iCs w:val="0"/>
          <w:caps w:val="0"/>
          <w:spacing w:val="0"/>
          <w:sz w:val="24"/>
          <w:szCs w:val="24"/>
          <w:bdr w:val="none" w:color="auto" w:sz="0" w:space="0"/>
          <w:shd w:val="clear" w:fill="FFFFFF"/>
        </w:rPr>
        <w:t>凡有意参加本项目投标人，需在安天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采电子交易系统（</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www.xinecai.com</w:t>
      </w:r>
      <w:r>
        <w:rPr>
          <w:rStyle w:val="5"/>
          <w:rFonts w:hint="eastAsia" w:ascii="宋体" w:hAnsi="宋体" w:eastAsia="宋体" w:cs="宋体"/>
          <w:b/>
          <w:bCs/>
          <w:i w:val="0"/>
          <w:iCs w:val="0"/>
          <w:caps w:val="0"/>
          <w:spacing w:val="0"/>
          <w:sz w:val="24"/>
          <w:szCs w:val="24"/>
          <w:bdr w:val="none" w:color="auto" w:sz="0" w:space="0"/>
          <w:shd w:val="clear" w:fill="FFFFFF"/>
        </w:rPr>
        <w:t>）进行企业免费注册并完善企业信息后审核通过（注册主体须选择采购供应商和工程投标人，须上传加盖公章的营业执照复印件及开户许可证复印件），具体操作参见安天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采网站</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产品与服务</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服务指南</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栏目</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投标人操作手册</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https://www.xinecai.com/serveguide#</w:t>
      </w:r>
      <w:r>
        <w:rPr>
          <w:rStyle w:val="5"/>
          <w:rFonts w:hint="eastAsia" w:ascii="宋体" w:hAnsi="宋体" w:eastAsia="宋体" w:cs="宋体"/>
          <w:b/>
          <w:bCs/>
          <w:i w:val="0"/>
          <w:iCs w:val="0"/>
          <w:caps w:val="0"/>
          <w:spacing w:val="0"/>
          <w:sz w:val="24"/>
          <w:szCs w:val="24"/>
          <w:bdr w:val="none" w:color="auto" w:sz="0" w:space="0"/>
          <w:shd w:val="clear" w:fill="FFFFFF"/>
        </w:rPr>
        <w:t>）。因未及时办理注册审核手续影响投标的，责任自负。完成企业注册并通过审核后（审核期一般为三个工作日），可以通过互联网登录</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采电子交易系统</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，明确参加项目及标段（包号），在线缴纳招标文件费用后，下载文件及相关附件（含澄清、答疑及补充通知等文件，招标人</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代理机构不再另行通知，投标人应及时关注、查阅安天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采电子交易平台发布的上述相关内容，否则造成的后果自负）；联合体投标的，由联合体牵头人进行文件下载操作。用户注册成功后如需要变更初始注册信息的，应及时在安天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采申请变更（安天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采技术人员联系电话：</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400-050-9988</w:t>
      </w:r>
      <w:r>
        <w:rPr>
          <w:rStyle w:val="5"/>
          <w:rFonts w:hint="eastAsia" w:ascii="宋体" w:hAnsi="宋体" w:eastAsia="宋体" w:cs="宋体"/>
          <w:b/>
          <w:bCs/>
          <w:i w:val="0"/>
          <w:iCs w:val="0"/>
          <w:caps w:val="0"/>
          <w:spacing w:val="0"/>
          <w:sz w:val="24"/>
          <w:szCs w:val="24"/>
          <w:bdr w:val="none" w:color="auto" w:sz="0" w:space="0"/>
          <w:shd w:val="clear" w:fill="FFFFFF"/>
        </w:rPr>
        <w:t>），如因未及时变更导致不良后果，投标人责任自负。</w:t>
      </w:r>
    </w:p>
    <w:p w14:paraId="1286D9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36" w:firstLine="384"/>
      </w:pP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2</w:t>
      </w:r>
      <w:r>
        <w:rPr>
          <w:rStyle w:val="5"/>
          <w:rFonts w:hint="eastAsia" w:ascii="宋体" w:hAnsi="宋体" w:eastAsia="宋体" w:cs="宋体"/>
          <w:b/>
          <w:bCs/>
          <w:i w:val="0"/>
          <w:iCs w:val="0"/>
          <w:caps w:val="0"/>
          <w:spacing w:val="0"/>
          <w:sz w:val="24"/>
          <w:szCs w:val="24"/>
          <w:bdr w:val="none" w:color="auto" w:sz="0" w:space="0"/>
          <w:shd w:val="clear" w:fill="FFFFFF"/>
        </w:rPr>
        <w:t>）电子投标文件制作方式：</w:t>
      </w:r>
    </w:p>
    <w:p w14:paraId="6DD367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36" w:firstLine="384"/>
      </w:pP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①</w:t>
      </w:r>
      <w:r>
        <w:rPr>
          <w:rStyle w:val="5"/>
          <w:rFonts w:hint="eastAsia" w:ascii="宋体" w:hAnsi="宋体" w:eastAsia="宋体" w:cs="宋体"/>
          <w:b/>
          <w:bCs/>
          <w:i w:val="0"/>
          <w:iCs w:val="0"/>
          <w:caps w:val="0"/>
          <w:spacing w:val="0"/>
          <w:sz w:val="24"/>
          <w:szCs w:val="24"/>
          <w:bdr w:val="none" w:color="auto" w:sz="0" w:space="0"/>
          <w:shd w:val="clear" w:fill="FFFFFF"/>
        </w:rPr>
        <w:t>本项目采用网上招投标方式，请投标人在安天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采系统中下载电子标书制作工具，具体操作参见安天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采网站</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产品与服务</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服务指南</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栏目</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投标人操作手册</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https://www.xinecai.com/serveguide#</w:t>
      </w: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仔细阅读招标文件要求和相关操作手册。（如有技术问题请联系</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400-050-9988</w:t>
      </w:r>
      <w:r>
        <w:rPr>
          <w:rStyle w:val="5"/>
          <w:rFonts w:hint="eastAsia" w:ascii="宋体" w:hAnsi="宋体" w:eastAsia="宋体" w:cs="宋体"/>
          <w:b/>
          <w:bCs/>
          <w:i w:val="0"/>
          <w:iCs w:val="0"/>
          <w:caps w:val="0"/>
          <w:spacing w:val="0"/>
          <w:sz w:val="24"/>
          <w:szCs w:val="24"/>
          <w:bdr w:val="none" w:color="auto" w:sz="0" w:space="0"/>
          <w:shd w:val="clear" w:fill="FFFFFF"/>
        </w:rPr>
        <w:t>）。</w:t>
      </w:r>
    </w:p>
    <w:p w14:paraId="0D98B2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36" w:firstLine="384"/>
      </w:pP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②</w:t>
      </w:r>
      <w:r>
        <w:rPr>
          <w:rStyle w:val="5"/>
          <w:rFonts w:hint="eastAsia" w:ascii="宋体" w:hAnsi="宋体" w:eastAsia="宋体" w:cs="宋体"/>
          <w:b/>
          <w:bCs/>
          <w:i w:val="0"/>
          <w:iCs w:val="0"/>
          <w:caps w:val="0"/>
          <w:spacing w:val="0"/>
          <w:sz w:val="24"/>
          <w:szCs w:val="24"/>
          <w:bdr w:val="none" w:color="auto" w:sz="0" w:space="0"/>
          <w:shd w:val="clear" w:fill="FFFFFF"/>
        </w:rPr>
        <w:t>投标人须用数字证书签章和加密投标文件，建议使用企业法人主锁。如未办理数字证书请及时到安徽省电子认证管理中心或网上直接办理，联系电话：</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400-050-9988</w:t>
      </w: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CA</w:t>
      </w:r>
      <w:r>
        <w:rPr>
          <w:rStyle w:val="5"/>
          <w:rFonts w:hint="eastAsia" w:ascii="宋体" w:hAnsi="宋体" w:eastAsia="宋体" w:cs="宋体"/>
          <w:b/>
          <w:bCs/>
          <w:i w:val="0"/>
          <w:iCs w:val="0"/>
          <w:caps w:val="0"/>
          <w:spacing w:val="0"/>
          <w:sz w:val="24"/>
          <w:szCs w:val="24"/>
          <w:bdr w:val="none" w:color="auto" w:sz="0" w:space="0"/>
          <w:shd w:val="clear" w:fill="FFFFFF"/>
        </w:rPr>
        <w:t>办理须知详见安天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采系统</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“CA</w:t>
      </w:r>
      <w:r>
        <w:rPr>
          <w:rStyle w:val="5"/>
          <w:rFonts w:hint="eastAsia" w:ascii="宋体" w:hAnsi="宋体" w:eastAsia="宋体" w:cs="宋体"/>
          <w:b/>
          <w:bCs/>
          <w:i w:val="0"/>
          <w:iCs w:val="0"/>
          <w:caps w:val="0"/>
          <w:spacing w:val="0"/>
          <w:sz w:val="24"/>
          <w:szCs w:val="24"/>
          <w:bdr w:val="none" w:color="auto" w:sz="0" w:space="0"/>
          <w:shd w:val="clear" w:fill="FFFFFF"/>
        </w:rPr>
        <w:t>办理须知要求</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w:t>
      </w:r>
    </w:p>
    <w:p w14:paraId="1F5411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336" w:lineRule="atLeast"/>
        <w:ind w:left="0" w:right="0" w:firstLine="384"/>
      </w:pP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③</w:t>
      </w:r>
      <w:r>
        <w:rPr>
          <w:rStyle w:val="5"/>
          <w:rFonts w:hint="eastAsia" w:ascii="宋体" w:hAnsi="宋体" w:eastAsia="宋体" w:cs="宋体"/>
          <w:b/>
          <w:bCs/>
          <w:i w:val="0"/>
          <w:iCs w:val="0"/>
          <w:caps w:val="0"/>
          <w:spacing w:val="0"/>
          <w:sz w:val="24"/>
          <w:szCs w:val="24"/>
          <w:bdr w:val="none" w:color="auto" w:sz="0" w:space="0"/>
          <w:shd w:val="clear" w:fill="FFFFFF"/>
        </w:rPr>
        <w:t>本项目投标人需采用最新版投标文件制作工具，具体操作参见安天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采网站</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产品与服务</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服务指南</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栏目</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投标人操作册</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https://www.xinecai.com/serveguide#</w:t>
      </w:r>
      <w:r>
        <w:rPr>
          <w:rStyle w:val="5"/>
          <w:rFonts w:hint="eastAsia" w:ascii="宋体" w:hAnsi="宋体" w:eastAsia="宋体" w:cs="宋体"/>
          <w:b/>
          <w:bCs/>
          <w:i w:val="0"/>
          <w:iCs w:val="0"/>
          <w:caps w:val="0"/>
          <w:spacing w:val="0"/>
          <w:sz w:val="24"/>
          <w:szCs w:val="24"/>
          <w:bdr w:val="none" w:color="auto" w:sz="0" w:space="0"/>
          <w:shd w:val="clear" w:fill="FFFFFF"/>
        </w:rPr>
        <w:t>）。软件启动时也将进行提示（需在国际互联网络通畅状态），各投标人需注意更新（更新前务必将杀毒软件及安全卫士退出，否则会导致更新失败），以免造成标书制作错误，如因此导致无效投标，责任自负。 </w:t>
      </w:r>
    </w:p>
    <w:p w14:paraId="4C1EE6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336" w:lineRule="atLeast"/>
        <w:ind w:left="0" w:right="0"/>
      </w:pPr>
      <w:r>
        <w:rPr>
          <w:rStyle w:val="5"/>
          <w:rFonts w:hint="eastAsia" w:ascii="宋体" w:hAnsi="宋体" w:eastAsia="宋体" w:cs="宋体"/>
          <w:b/>
          <w:bCs/>
          <w:i w:val="0"/>
          <w:iCs w:val="0"/>
          <w:caps w:val="0"/>
          <w:spacing w:val="0"/>
          <w:sz w:val="24"/>
          <w:szCs w:val="24"/>
          <w:bdr w:val="none" w:color="auto" w:sz="0" w:space="0"/>
          <w:shd w:val="clear" w:fill="FFFFFF"/>
        </w:rPr>
        <w:t>五、投标文件递交截止时间暨开标时间：</w:t>
      </w:r>
      <w:r>
        <w:rPr>
          <w:rFonts w:hint="default" w:ascii="Times New Roman" w:hAnsi="Times New Roman" w:eastAsia="微软雅黑" w:cs="Times New Roman"/>
          <w:i w:val="0"/>
          <w:iCs w:val="0"/>
          <w:caps w:val="0"/>
          <w:spacing w:val="0"/>
          <w:sz w:val="24"/>
          <w:szCs w:val="24"/>
          <w:bdr w:val="none" w:color="auto" w:sz="0" w:space="0"/>
          <w:shd w:val="clear" w:fill="FFFFFF"/>
        </w:rPr>
        <w:t>202</w:t>
      </w:r>
      <w:r>
        <w:rPr>
          <w:rFonts w:hint="default" w:ascii="Times New Roman" w:hAnsi="Times New Roman" w:eastAsia="宋体" w:cs="Times New Roman"/>
          <w:i w:val="0"/>
          <w:iCs w:val="0"/>
          <w:caps w:val="0"/>
          <w:spacing w:val="0"/>
          <w:sz w:val="24"/>
          <w:szCs w:val="24"/>
          <w:bdr w:val="none" w:color="auto" w:sz="0" w:space="0"/>
          <w:shd w:val="clear" w:fill="FFFFFF"/>
        </w:rPr>
        <w:t>6</w:t>
      </w:r>
      <w:r>
        <w:rPr>
          <w:rFonts w:hint="eastAsia" w:ascii="宋体" w:hAnsi="宋体" w:eastAsia="宋体" w:cs="宋体"/>
          <w:i w:val="0"/>
          <w:iCs w:val="0"/>
          <w:caps w:val="0"/>
          <w:spacing w:val="0"/>
          <w:sz w:val="24"/>
          <w:szCs w:val="24"/>
          <w:bdr w:val="none" w:color="auto" w:sz="0" w:space="0"/>
          <w:shd w:val="clear" w:fill="FFFFFF"/>
        </w:rPr>
        <w:t>年</w:t>
      </w:r>
      <w:r>
        <w:rPr>
          <w:rFonts w:hint="default" w:ascii="Times New Roman" w:hAnsi="Times New Roman" w:eastAsia="宋体" w:cs="Times New Roman"/>
          <w:i w:val="0"/>
          <w:iCs w:val="0"/>
          <w:caps w:val="0"/>
          <w:spacing w:val="0"/>
          <w:sz w:val="24"/>
          <w:szCs w:val="24"/>
          <w:bdr w:val="none" w:color="auto" w:sz="0" w:space="0"/>
          <w:shd w:val="clear" w:fill="FFFFFF"/>
        </w:rPr>
        <w:t>11</w:t>
      </w:r>
      <w:r>
        <w:rPr>
          <w:rFonts w:hint="eastAsia" w:ascii="宋体" w:hAnsi="宋体" w:eastAsia="宋体" w:cs="宋体"/>
          <w:i w:val="0"/>
          <w:iCs w:val="0"/>
          <w:caps w:val="0"/>
          <w:spacing w:val="0"/>
          <w:sz w:val="24"/>
          <w:szCs w:val="24"/>
          <w:bdr w:val="none" w:color="auto" w:sz="0" w:space="0"/>
          <w:shd w:val="clear" w:fill="FFFFFF"/>
        </w:rPr>
        <w:t>月</w:t>
      </w:r>
      <w:r>
        <w:rPr>
          <w:rFonts w:hint="default" w:ascii="Times New Roman" w:hAnsi="Times New Roman" w:eastAsia="宋体" w:cs="Times New Roman"/>
          <w:i w:val="0"/>
          <w:iCs w:val="0"/>
          <w:caps w:val="0"/>
          <w:spacing w:val="0"/>
          <w:sz w:val="24"/>
          <w:szCs w:val="24"/>
          <w:bdr w:val="none" w:color="auto" w:sz="0" w:space="0"/>
          <w:shd w:val="clear" w:fill="FFFFFF"/>
        </w:rPr>
        <w:t>13</w:t>
      </w:r>
      <w:r>
        <w:rPr>
          <w:rFonts w:hint="eastAsia" w:ascii="宋体" w:hAnsi="宋体" w:eastAsia="宋体" w:cs="宋体"/>
          <w:i w:val="0"/>
          <w:iCs w:val="0"/>
          <w:caps w:val="0"/>
          <w:spacing w:val="0"/>
          <w:sz w:val="24"/>
          <w:szCs w:val="24"/>
          <w:bdr w:val="none" w:color="auto" w:sz="0" w:space="0"/>
          <w:shd w:val="clear" w:fill="FFFFFF"/>
        </w:rPr>
        <w:t>日下午</w:t>
      </w:r>
      <w:r>
        <w:rPr>
          <w:rFonts w:hint="default" w:ascii="Times New Roman" w:hAnsi="Times New Roman" w:eastAsia="宋体" w:cs="Times New Roman"/>
          <w:i w:val="0"/>
          <w:iCs w:val="0"/>
          <w:caps w:val="0"/>
          <w:spacing w:val="0"/>
          <w:sz w:val="24"/>
          <w:szCs w:val="24"/>
          <w:bdr w:val="none" w:color="auto" w:sz="0" w:space="0"/>
          <w:shd w:val="clear" w:fill="FFFFFF"/>
        </w:rPr>
        <w:t>14</w:t>
      </w:r>
      <w:r>
        <w:rPr>
          <w:rFonts w:hint="default" w:ascii="Times New Roman" w:hAnsi="Times New Roman" w:eastAsia="微软雅黑" w:cs="Times New Roman"/>
          <w:i w:val="0"/>
          <w:iCs w:val="0"/>
          <w:caps w:val="0"/>
          <w:spacing w:val="0"/>
          <w:sz w:val="24"/>
          <w:szCs w:val="24"/>
          <w:bdr w:val="none" w:color="auto" w:sz="0" w:space="0"/>
          <w:shd w:val="clear" w:fill="FFFFFF"/>
        </w:rPr>
        <w:t>:</w:t>
      </w:r>
      <w:r>
        <w:rPr>
          <w:rFonts w:hint="default" w:ascii="Times New Roman" w:hAnsi="Times New Roman" w:eastAsia="宋体" w:cs="Times New Roman"/>
          <w:i w:val="0"/>
          <w:iCs w:val="0"/>
          <w:caps w:val="0"/>
          <w:spacing w:val="0"/>
          <w:sz w:val="24"/>
          <w:szCs w:val="24"/>
          <w:bdr w:val="none" w:color="auto" w:sz="0" w:space="0"/>
          <w:shd w:val="clear" w:fill="FFFFFF"/>
        </w:rPr>
        <w:t>3</w:t>
      </w:r>
      <w:r>
        <w:rPr>
          <w:rFonts w:hint="default" w:ascii="Times New Roman" w:hAnsi="Times New Roman" w:eastAsia="微软雅黑" w:cs="Times New Roman"/>
          <w:i w:val="0"/>
          <w:iCs w:val="0"/>
          <w:caps w:val="0"/>
          <w:spacing w:val="0"/>
          <w:sz w:val="24"/>
          <w:szCs w:val="24"/>
          <w:bdr w:val="none" w:color="auto" w:sz="0" w:space="0"/>
          <w:shd w:val="clear" w:fill="FFFFFF"/>
        </w:rPr>
        <w:t>0(</w:t>
      </w:r>
      <w:r>
        <w:rPr>
          <w:rFonts w:hint="eastAsia" w:ascii="宋体" w:hAnsi="宋体" w:eastAsia="宋体" w:cs="宋体"/>
          <w:i w:val="0"/>
          <w:iCs w:val="0"/>
          <w:caps w:val="0"/>
          <w:spacing w:val="0"/>
          <w:sz w:val="24"/>
          <w:szCs w:val="24"/>
          <w:bdr w:val="none" w:color="auto" w:sz="0" w:space="0"/>
          <w:shd w:val="clear" w:fill="FFFFFF"/>
        </w:rPr>
        <w:t>北京时间</w:t>
      </w:r>
      <w:r>
        <w:rPr>
          <w:rFonts w:hint="default" w:ascii="Times New Roman" w:hAnsi="Times New Roman" w:eastAsia="微软雅黑" w:cs="Times New Roman"/>
          <w:i w:val="0"/>
          <w:iCs w:val="0"/>
          <w:caps w:val="0"/>
          <w:spacing w:val="0"/>
          <w:sz w:val="24"/>
          <w:szCs w:val="24"/>
          <w:bdr w:val="none" w:color="auto" w:sz="0" w:space="0"/>
          <w:shd w:val="clear" w:fill="FFFFFF"/>
        </w:rPr>
        <w:t>)</w:t>
      </w:r>
      <w:r>
        <w:rPr>
          <w:rFonts w:hint="eastAsia" w:ascii="宋体" w:hAnsi="宋体" w:eastAsia="宋体" w:cs="宋体"/>
          <w:i w:val="0"/>
          <w:iCs w:val="0"/>
          <w:caps w:val="0"/>
          <w:spacing w:val="0"/>
          <w:sz w:val="24"/>
          <w:szCs w:val="24"/>
          <w:bdr w:val="none" w:color="auto" w:sz="0" w:space="0"/>
          <w:shd w:val="clear" w:fill="FFFFFF"/>
        </w:rPr>
        <w:t>。</w:t>
      </w:r>
    </w:p>
    <w:p w14:paraId="13195C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336" w:lineRule="atLeast"/>
        <w:ind w:left="0" w:right="0"/>
      </w:pPr>
      <w:r>
        <w:rPr>
          <w:rStyle w:val="5"/>
          <w:rFonts w:hint="eastAsia" w:ascii="宋体" w:hAnsi="宋体" w:eastAsia="宋体" w:cs="宋体"/>
          <w:b/>
          <w:bCs/>
          <w:i w:val="0"/>
          <w:iCs w:val="0"/>
          <w:caps w:val="0"/>
          <w:spacing w:val="0"/>
          <w:sz w:val="24"/>
          <w:szCs w:val="24"/>
          <w:bdr w:val="none" w:color="auto" w:sz="0" w:space="0"/>
          <w:shd w:val="clear" w:fill="FFFFFF"/>
        </w:rPr>
        <w:t>六、联系方式</w:t>
      </w:r>
    </w:p>
    <w:p w14:paraId="22FEF3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招标代理机构：安徽安天利信工程管理股份有限公司</w:t>
      </w:r>
    </w:p>
    <w:p w14:paraId="01F54B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详细地址：安徽省合肥市蜀鑫路</w:t>
      </w:r>
      <w:r>
        <w:rPr>
          <w:rFonts w:hint="default" w:ascii="Times New Roman" w:hAnsi="Times New Roman" w:eastAsia="宋体" w:cs="Times New Roman"/>
          <w:i w:val="0"/>
          <w:iCs w:val="0"/>
          <w:caps w:val="0"/>
          <w:spacing w:val="0"/>
          <w:sz w:val="24"/>
          <w:szCs w:val="24"/>
          <w:bdr w:val="none" w:color="auto" w:sz="0" w:space="0"/>
          <w:shd w:val="clear" w:fill="FFFFFF"/>
        </w:rPr>
        <w:t>6</w:t>
      </w:r>
      <w:r>
        <w:rPr>
          <w:rFonts w:hint="default" w:ascii="Times New Roman" w:hAnsi="Times New Roman" w:eastAsia="微软雅黑" w:cs="Times New Roman"/>
          <w:i w:val="0"/>
          <w:iCs w:val="0"/>
          <w:caps w:val="0"/>
          <w:spacing w:val="0"/>
          <w:sz w:val="24"/>
          <w:szCs w:val="24"/>
          <w:bdr w:val="none" w:color="auto" w:sz="0" w:space="0"/>
          <w:shd w:val="clear" w:fill="FFFFFF"/>
        </w:rPr>
        <w:t>9</w:t>
      </w:r>
      <w:r>
        <w:rPr>
          <w:rFonts w:hint="eastAsia" w:ascii="宋体" w:hAnsi="宋体" w:eastAsia="宋体" w:cs="宋体"/>
          <w:i w:val="0"/>
          <w:iCs w:val="0"/>
          <w:caps w:val="0"/>
          <w:spacing w:val="0"/>
          <w:sz w:val="24"/>
          <w:szCs w:val="24"/>
          <w:bdr w:val="none" w:color="auto" w:sz="0" w:space="0"/>
          <w:shd w:val="clear" w:fill="FFFFFF"/>
        </w:rPr>
        <w:t>号</w:t>
      </w:r>
      <w:r>
        <w:rPr>
          <w:rFonts w:hint="default" w:ascii="Times New Roman" w:hAnsi="Times New Roman" w:eastAsia="宋体" w:cs="Times New Roman"/>
          <w:i w:val="0"/>
          <w:iCs w:val="0"/>
          <w:caps w:val="0"/>
          <w:spacing w:val="0"/>
          <w:sz w:val="24"/>
          <w:szCs w:val="24"/>
          <w:bdr w:val="none" w:color="auto" w:sz="0" w:space="0"/>
          <w:shd w:val="clear" w:fill="FFFFFF"/>
        </w:rPr>
        <w:t>6</w:t>
      </w:r>
      <w:r>
        <w:rPr>
          <w:rFonts w:hint="default" w:ascii="Times New Roman" w:hAnsi="Times New Roman" w:eastAsia="微软雅黑" w:cs="Times New Roman"/>
          <w:i w:val="0"/>
          <w:iCs w:val="0"/>
          <w:caps w:val="0"/>
          <w:spacing w:val="0"/>
          <w:sz w:val="24"/>
          <w:szCs w:val="24"/>
          <w:bdr w:val="none" w:color="auto" w:sz="0" w:space="0"/>
          <w:shd w:val="clear" w:fill="FFFFFF"/>
        </w:rPr>
        <w:t>04</w:t>
      </w:r>
      <w:r>
        <w:rPr>
          <w:rFonts w:hint="eastAsia" w:ascii="宋体" w:hAnsi="宋体" w:eastAsia="宋体" w:cs="宋体"/>
          <w:i w:val="0"/>
          <w:iCs w:val="0"/>
          <w:caps w:val="0"/>
          <w:spacing w:val="0"/>
          <w:sz w:val="24"/>
          <w:szCs w:val="24"/>
          <w:bdr w:val="none" w:color="auto" w:sz="0" w:space="0"/>
          <w:shd w:val="clear" w:fill="FFFFFF"/>
        </w:rPr>
        <w:t>室</w:t>
      </w:r>
    </w:p>
    <w:p w14:paraId="178DBC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邮编：</w:t>
      </w:r>
      <w:r>
        <w:rPr>
          <w:rFonts w:hint="default" w:ascii="Times New Roman" w:hAnsi="Times New Roman" w:eastAsia="微软雅黑" w:cs="Times New Roman"/>
          <w:i w:val="0"/>
          <w:iCs w:val="0"/>
          <w:caps w:val="0"/>
          <w:spacing w:val="0"/>
          <w:sz w:val="24"/>
          <w:szCs w:val="24"/>
          <w:bdr w:val="none" w:color="auto" w:sz="0" w:space="0"/>
          <w:shd w:val="clear" w:fill="FFFFFF"/>
        </w:rPr>
        <w:t>230071</w:t>
      </w:r>
    </w:p>
    <w:p w14:paraId="7C106A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联系人：胡一楠、田倩</w:t>
      </w:r>
    </w:p>
    <w:p w14:paraId="0BCA3F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电话：</w:t>
      </w:r>
      <w:r>
        <w:rPr>
          <w:rFonts w:hint="default" w:ascii="Times New Roman" w:hAnsi="Times New Roman" w:eastAsia="宋体" w:cs="Times New Roman"/>
          <w:i w:val="0"/>
          <w:iCs w:val="0"/>
          <w:caps w:val="0"/>
          <w:spacing w:val="0"/>
          <w:sz w:val="24"/>
          <w:szCs w:val="24"/>
          <w:bdr w:val="none" w:color="auto" w:sz="0" w:space="0"/>
          <w:shd w:val="clear" w:fill="FFFFFF"/>
        </w:rPr>
        <w:t>0551-63736770</w:t>
      </w:r>
    </w:p>
    <w:p w14:paraId="37847A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电子邮件：</w:t>
      </w:r>
      <w:r>
        <w:rPr>
          <w:rFonts w:hint="eastAsia" w:ascii="微软雅黑" w:hAnsi="微软雅黑" w:eastAsia="微软雅黑" w:cs="微软雅黑"/>
          <w:i w:val="0"/>
          <w:iCs w:val="0"/>
          <w:caps w:val="0"/>
          <w:color w:val="3A69F9"/>
          <w:spacing w:val="0"/>
          <w:sz w:val="21"/>
          <w:szCs w:val="21"/>
          <w:u w:val="none"/>
          <w:bdr w:val="none" w:color="auto" w:sz="0" w:space="0"/>
          <w:shd w:val="clear" w:fill="FFFFFF"/>
        </w:rPr>
        <w:fldChar w:fldCharType="begin"/>
      </w:r>
      <w:r>
        <w:rPr>
          <w:rFonts w:hint="eastAsia" w:ascii="微软雅黑" w:hAnsi="微软雅黑" w:eastAsia="微软雅黑" w:cs="微软雅黑"/>
          <w:i w:val="0"/>
          <w:iCs w:val="0"/>
          <w:caps w:val="0"/>
          <w:color w:val="3A69F9"/>
          <w:spacing w:val="0"/>
          <w:sz w:val="21"/>
          <w:szCs w:val="21"/>
          <w:u w:val="none"/>
          <w:bdr w:val="none" w:color="auto" w:sz="0" w:space="0"/>
          <w:shd w:val="clear" w:fill="FFFFFF"/>
        </w:rPr>
        <w:instrText xml:space="preserve"> HYPERLINK "mailto:ynhu@ahbidding.com" </w:instrText>
      </w:r>
      <w:r>
        <w:rPr>
          <w:rFonts w:hint="eastAsia" w:ascii="微软雅黑" w:hAnsi="微软雅黑" w:eastAsia="微软雅黑" w:cs="微软雅黑"/>
          <w:i w:val="0"/>
          <w:iCs w:val="0"/>
          <w:caps w:val="0"/>
          <w:color w:val="3A69F9"/>
          <w:spacing w:val="0"/>
          <w:sz w:val="21"/>
          <w:szCs w:val="21"/>
          <w:u w:val="none"/>
          <w:bdr w:val="none" w:color="auto" w:sz="0" w:space="0"/>
          <w:shd w:val="clear" w:fill="FFFFFF"/>
        </w:rPr>
        <w:fldChar w:fldCharType="separate"/>
      </w:r>
      <w:r>
        <w:rPr>
          <w:rStyle w:val="6"/>
          <w:rFonts w:hint="default" w:ascii="Times New Roman" w:hAnsi="Times New Roman" w:eastAsia="宋体" w:cs="Times New Roman"/>
          <w:i w:val="0"/>
          <w:iCs w:val="0"/>
          <w:caps w:val="0"/>
          <w:color w:val="3A69F9"/>
          <w:spacing w:val="0"/>
          <w:sz w:val="24"/>
          <w:szCs w:val="24"/>
          <w:u w:val="none"/>
          <w:bdr w:val="none" w:color="auto" w:sz="0" w:space="0"/>
          <w:shd w:val="clear" w:fill="FFFFFF"/>
        </w:rPr>
        <w:t>ynhu@ahbidding.com</w:t>
      </w:r>
      <w:r>
        <w:rPr>
          <w:rFonts w:hint="eastAsia" w:ascii="微软雅黑" w:hAnsi="微软雅黑" w:eastAsia="微软雅黑" w:cs="微软雅黑"/>
          <w:i w:val="0"/>
          <w:iCs w:val="0"/>
          <w:caps w:val="0"/>
          <w:color w:val="3A69F9"/>
          <w:spacing w:val="0"/>
          <w:sz w:val="21"/>
          <w:szCs w:val="21"/>
          <w:u w:val="none"/>
          <w:bdr w:val="none" w:color="auto" w:sz="0" w:space="0"/>
          <w:shd w:val="clear" w:fill="FFFFFF"/>
        </w:rPr>
        <w:fldChar w:fldCharType="end"/>
      </w:r>
    </w:p>
    <w:p w14:paraId="5E5A65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招标人：合力工业车辆（盘锦）有限公司</w:t>
      </w:r>
    </w:p>
    <w:p w14:paraId="11A9CE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联系人：常先生</w:t>
      </w:r>
    </w:p>
    <w:p w14:paraId="7ADDDC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pPr>
      <w:r>
        <w:rPr>
          <w:rFonts w:hint="eastAsia" w:ascii="宋体" w:hAnsi="宋体" w:eastAsia="宋体" w:cs="宋体"/>
          <w:i w:val="0"/>
          <w:iCs w:val="0"/>
          <w:caps w:val="0"/>
          <w:spacing w:val="0"/>
          <w:sz w:val="24"/>
          <w:szCs w:val="24"/>
          <w:bdr w:val="none" w:color="auto" w:sz="0" w:space="0"/>
          <w:shd w:val="clear" w:fill="FFFFFF"/>
        </w:rPr>
        <w:t>联系方式：</w:t>
      </w:r>
      <w:r>
        <w:rPr>
          <w:rFonts w:hint="default" w:ascii="Times New Roman" w:hAnsi="Times New Roman" w:eastAsia="宋体" w:cs="Times New Roman"/>
          <w:i w:val="0"/>
          <w:iCs w:val="0"/>
          <w:caps w:val="0"/>
          <w:spacing w:val="0"/>
          <w:sz w:val="24"/>
          <w:szCs w:val="24"/>
          <w:bdr w:val="none" w:color="auto" w:sz="0" w:space="0"/>
          <w:shd w:val="clear" w:fill="FFFFFF"/>
        </w:rPr>
        <w:t>18642792251</w:t>
      </w:r>
    </w:p>
    <w:p w14:paraId="7F872C7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DE1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2026-10-22T06:30:50Z</dcterms:created>
  <dc:creator>lding</dc:creator>
  <cp:lastModifiedBy>代理机构</cp:lastModifiedBy>
  <dcterms:modified xsi:type="dcterms:W3CDTF">2026-10-22T06:31:23Z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eyJoZGlkIjoiOTAwN2QxOGM5OTU2NzYwMWQxNzVjNGJiYWEwMDJhMzAiLCJ1c2VySWQiOiIxNDIzOTUyOTU4In0=</vt:lpwstr>
  </property>
  <property fmtid="{D5CDD505-2E9C-101B-9397-08002B2CF9AE}" pid="4" name="ICV">
    <vt:lpwstr>5DD3171C22E44B28B1ABAB42378498EE_12</vt:lpwstr>
  </property>
</Properties>
</file>